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C3A" w:rsidRDefault="001C4C3A" w:rsidP="004D6278">
      <w:pPr>
        <w:jc w:val="both"/>
      </w:pPr>
    </w:p>
    <w:p w:rsidR="001C4C3A" w:rsidRDefault="001C4C3A" w:rsidP="001C4C3A">
      <w:pPr>
        <w:jc w:val="center"/>
      </w:pPr>
      <w:r>
        <w:t>Contratação de Escola</w:t>
      </w:r>
    </w:p>
    <w:p w:rsidR="001C4C3A" w:rsidRDefault="001C4C3A" w:rsidP="001C4C3A">
      <w:pPr>
        <w:jc w:val="center"/>
      </w:pPr>
      <w:r>
        <w:t>Técnico/a Especializado/a (Psicólogo/a)</w:t>
      </w:r>
    </w:p>
    <w:p w:rsidR="001C4C3A" w:rsidRPr="001C4C3A" w:rsidRDefault="001C4C3A" w:rsidP="001C4C3A">
      <w:pPr>
        <w:jc w:val="center"/>
        <w:rPr>
          <w:sz w:val="16"/>
          <w:szCs w:val="16"/>
        </w:rPr>
      </w:pPr>
      <w:r w:rsidRPr="001C4C3A">
        <w:rPr>
          <w:sz w:val="16"/>
          <w:szCs w:val="16"/>
        </w:rPr>
        <w:t>(todos os dados terão que ser comprovados até 24 h após encerramento do concurso)</w:t>
      </w:r>
    </w:p>
    <w:p w:rsidR="001C4C3A" w:rsidRPr="001C4C3A" w:rsidRDefault="001C4C3A" w:rsidP="001C4C3A">
      <w:pPr>
        <w:jc w:val="center"/>
        <w:rPr>
          <w:sz w:val="16"/>
          <w:szCs w:val="16"/>
        </w:rPr>
      </w:pPr>
      <w:r w:rsidRPr="001C4C3A">
        <w:rPr>
          <w:sz w:val="16"/>
          <w:szCs w:val="16"/>
        </w:rPr>
        <w:t>(ponto 8 do aviso de abertura)</w:t>
      </w:r>
    </w:p>
    <w:p w:rsidR="001C4C3A" w:rsidRPr="001C4C3A" w:rsidRDefault="001C4C3A" w:rsidP="001C4C3A">
      <w:pPr>
        <w:jc w:val="center"/>
        <w:rPr>
          <w:sz w:val="16"/>
          <w:szCs w:val="16"/>
        </w:rPr>
      </w:pPr>
      <w:r w:rsidRPr="001C4C3A">
        <w:rPr>
          <w:sz w:val="16"/>
          <w:szCs w:val="16"/>
        </w:rPr>
        <w:t>Remeter para:</w:t>
      </w:r>
      <w:r w:rsidR="0069323D">
        <w:rPr>
          <w:sz w:val="16"/>
          <w:szCs w:val="16"/>
        </w:rPr>
        <w:t xml:space="preserve"> </w:t>
      </w:r>
      <w:bookmarkStart w:id="0" w:name="_GoBack"/>
      <w:bookmarkEnd w:id="0"/>
      <w:r w:rsidRPr="001C4C3A">
        <w:rPr>
          <w:sz w:val="16"/>
          <w:szCs w:val="16"/>
        </w:rPr>
        <w:t>direccao</w:t>
      </w:r>
      <w:r w:rsidRPr="001C4C3A">
        <w:rPr>
          <w:rFonts w:ascii="Vineta BT" w:hAnsi="Vineta BT"/>
          <w:sz w:val="16"/>
          <w:szCs w:val="16"/>
        </w:rPr>
        <w:t>@</w:t>
      </w:r>
      <w:r w:rsidRPr="001C4C3A">
        <w:rPr>
          <w:sz w:val="16"/>
          <w:szCs w:val="16"/>
        </w:rPr>
        <w:t>esab.pt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728"/>
        <w:gridCol w:w="1729"/>
        <w:gridCol w:w="2321"/>
        <w:gridCol w:w="1276"/>
        <w:gridCol w:w="1590"/>
      </w:tblGrid>
      <w:tr w:rsidR="001C4C3A" w:rsidTr="00BD1FA0">
        <w:trPr>
          <w:jc w:val="center"/>
        </w:trPr>
        <w:tc>
          <w:tcPr>
            <w:tcW w:w="1728" w:type="dxa"/>
          </w:tcPr>
          <w:p w:rsidR="001C4C3A" w:rsidRDefault="001C4C3A" w:rsidP="001C4C3A">
            <w:pPr>
              <w:jc w:val="center"/>
            </w:pPr>
            <w:r>
              <w:t xml:space="preserve">Nome do(a) </w:t>
            </w:r>
            <w:proofErr w:type="gramStart"/>
            <w:r>
              <w:t>candidato</w:t>
            </w:r>
            <w:proofErr w:type="gramEnd"/>
            <w:r>
              <w:t>(a)</w:t>
            </w:r>
          </w:p>
        </w:tc>
        <w:tc>
          <w:tcPr>
            <w:tcW w:w="6916" w:type="dxa"/>
            <w:gridSpan w:val="4"/>
          </w:tcPr>
          <w:p w:rsidR="001C4C3A" w:rsidRDefault="001C4C3A" w:rsidP="001C4C3A">
            <w:pPr>
              <w:jc w:val="center"/>
            </w:pPr>
          </w:p>
        </w:tc>
      </w:tr>
      <w:tr w:rsidR="00D05EF8" w:rsidRPr="001C4C3A" w:rsidTr="00BD1FA0">
        <w:trPr>
          <w:jc w:val="center"/>
        </w:trPr>
        <w:tc>
          <w:tcPr>
            <w:tcW w:w="1728" w:type="dxa"/>
          </w:tcPr>
          <w:p w:rsidR="001C4C3A" w:rsidRPr="001C4C3A" w:rsidRDefault="001C4C3A" w:rsidP="001C4C3A">
            <w:pPr>
              <w:jc w:val="center"/>
              <w:rPr>
                <w:b/>
                <w:sz w:val="20"/>
                <w:szCs w:val="20"/>
              </w:rPr>
            </w:pPr>
            <w:r w:rsidRPr="001C4C3A">
              <w:rPr>
                <w:b/>
                <w:sz w:val="20"/>
                <w:szCs w:val="20"/>
              </w:rPr>
              <w:t>Critério</w:t>
            </w:r>
          </w:p>
        </w:tc>
        <w:tc>
          <w:tcPr>
            <w:tcW w:w="1729" w:type="dxa"/>
          </w:tcPr>
          <w:p w:rsidR="001C4C3A" w:rsidRPr="001C4C3A" w:rsidRDefault="001C4C3A" w:rsidP="001C4C3A">
            <w:pPr>
              <w:jc w:val="center"/>
              <w:rPr>
                <w:b/>
                <w:sz w:val="20"/>
                <w:szCs w:val="20"/>
              </w:rPr>
            </w:pPr>
            <w:r w:rsidRPr="001C4C3A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2321" w:type="dxa"/>
          </w:tcPr>
          <w:p w:rsidR="001C4C3A" w:rsidRPr="001C4C3A" w:rsidRDefault="001C4C3A" w:rsidP="001C4C3A">
            <w:pPr>
              <w:jc w:val="center"/>
              <w:rPr>
                <w:b/>
                <w:sz w:val="20"/>
                <w:szCs w:val="20"/>
              </w:rPr>
            </w:pPr>
            <w:r w:rsidRPr="001C4C3A">
              <w:rPr>
                <w:b/>
                <w:sz w:val="20"/>
                <w:szCs w:val="20"/>
              </w:rPr>
              <w:t>Nota</w:t>
            </w:r>
          </w:p>
        </w:tc>
        <w:tc>
          <w:tcPr>
            <w:tcW w:w="1276" w:type="dxa"/>
          </w:tcPr>
          <w:p w:rsidR="001C4C3A" w:rsidRPr="001C4C3A" w:rsidRDefault="001C4C3A" w:rsidP="001C4C3A">
            <w:pPr>
              <w:jc w:val="center"/>
              <w:rPr>
                <w:b/>
                <w:sz w:val="20"/>
                <w:szCs w:val="20"/>
              </w:rPr>
            </w:pPr>
            <w:r w:rsidRPr="001C4C3A">
              <w:rPr>
                <w:b/>
                <w:sz w:val="20"/>
                <w:szCs w:val="20"/>
              </w:rPr>
              <w:t>Valor</w:t>
            </w:r>
          </w:p>
        </w:tc>
        <w:tc>
          <w:tcPr>
            <w:tcW w:w="1590" w:type="dxa"/>
          </w:tcPr>
          <w:p w:rsidR="001C4C3A" w:rsidRPr="001C4C3A" w:rsidRDefault="001C4C3A" w:rsidP="001C4C3A">
            <w:pPr>
              <w:jc w:val="center"/>
              <w:rPr>
                <w:b/>
                <w:sz w:val="20"/>
                <w:szCs w:val="20"/>
              </w:rPr>
            </w:pPr>
            <w:r w:rsidRPr="001C4C3A">
              <w:rPr>
                <w:b/>
                <w:sz w:val="20"/>
                <w:szCs w:val="20"/>
              </w:rPr>
              <w:t>Valor a atribuir à candidatura</w:t>
            </w:r>
          </w:p>
        </w:tc>
      </w:tr>
      <w:tr w:rsidR="00D05EF8" w:rsidRPr="001C4C3A" w:rsidTr="00BD1FA0">
        <w:trPr>
          <w:jc w:val="center"/>
        </w:trPr>
        <w:tc>
          <w:tcPr>
            <w:tcW w:w="1728" w:type="dxa"/>
          </w:tcPr>
          <w:p w:rsidR="001C4C3A" w:rsidRPr="001C4C3A" w:rsidRDefault="001C4C3A" w:rsidP="001C4C3A">
            <w:pPr>
              <w:jc w:val="both"/>
              <w:rPr>
                <w:sz w:val="18"/>
                <w:szCs w:val="18"/>
              </w:rPr>
            </w:pPr>
            <w:r w:rsidRPr="001C4C3A">
              <w:rPr>
                <w:sz w:val="18"/>
                <w:szCs w:val="18"/>
              </w:rPr>
              <w:t>Inscrição na ordem dos psicólogos</w:t>
            </w:r>
          </w:p>
        </w:tc>
        <w:tc>
          <w:tcPr>
            <w:tcW w:w="1729" w:type="dxa"/>
          </w:tcPr>
          <w:p w:rsidR="001C4C3A" w:rsidRPr="001C4C3A" w:rsidRDefault="001C4C3A" w:rsidP="001C4C3A">
            <w:pPr>
              <w:jc w:val="both"/>
              <w:rPr>
                <w:sz w:val="18"/>
                <w:szCs w:val="18"/>
              </w:rPr>
            </w:pPr>
            <w:r w:rsidRPr="001C4C3A">
              <w:rPr>
                <w:sz w:val="18"/>
                <w:szCs w:val="18"/>
              </w:rPr>
              <w:t>Inscrição na ordem dos psicólogos</w:t>
            </w:r>
          </w:p>
        </w:tc>
        <w:tc>
          <w:tcPr>
            <w:tcW w:w="2321" w:type="dxa"/>
          </w:tcPr>
          <w:p w:rsidR="001C4C3A" w:rsidRPr="001C4C3A" w:rsidRDefault="001C4C3A" w:rsidP="001C4C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76044" w:rsidRPr="001C4C3A" w:rsidRDefault="00076044" w:rsidP="000760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0" w:type="dxa"/>
          </w:tcPr>
          <w:p w:rsidR="001C4C3A" w:rsidRPr="001C4C3A" w:rsidRDefault="001C4C3A" w:rsidP="001C4C3A">
            <w:pPr>
              <w:jc w:val="both"/>
              <w:rPr>
                <w:sz w:val="18"/>
                <w:szCs w:val="18"/>
              </w:rPr>
            </w:pPr>
          </w:p>
        </w:tc>
      </w:tr>
      <w:tr w:rsidR="00D05EF8" w:rsidTr="00BD1FA0">
        <w:trPr>
          <w:jc w:val="center"/>
        </w:trPr>
        <w:tc>
          <w:tcPr>
            <w:tcW w:w="1728" w:type="dxa"/>
            <w:vMerge w:val="restart"/>
          </w:tcPr>
          <w:p w:rsidR="00076044" w:rsidRDefault="00076044" w:rsidP="001C4C3A">
            <w:pPr>
              <w:jc w:val="both"/>
            </w:pPr>
          </w:p>
          <w:p w:rsidR="00076044" w:rsidRDefault="00076044" w:rsidP="001C4C3A">
            <w:pPr>
              <w:jc w:val="both"/>
            </w:pPr>
          </w:p>
          <w:p w:rsidR="00076044" w:rsidRDefault="00076044" w:rsidP="001C4C3A">
            <w:pPr>
              <w:jc w:val="both"/>
            </w:pPr>
          </w:p>
          <w:p w:rsidR="00076044" w:rsidRDefault="00076044" w:rsidP="001C4C3A">
            <w:pPr>
              <w:jc w:val="both"/>
            </w:pPr>
          </w:p>
          <w:p w:rsidR="00076044" w:rsidRDefault="00076044" w:rsidP="001C4C3A">
            <w:pPr>
              <w:jc w:val="both"/>
            </w:pPr>
            <w:r>
              <w:t>a) Avaliação do portefólio (AP)</w:t>
            </w:r>
          </w:p>
        </w:tc>
        <w:tc>
          <w:tcPr>
            <w:tcW w:w="1729" w:type="dxa"/>
          </w:tcPr>
          <w:p w:rsidR="00076044" w:rsidRPr="00076044" w:rsidRDefault="00076044" w:rsidP="001C4C3A">
            <w:pPr>
              <w:jc w:val="both"/>
              <w:rPr>
                <w:sz w:val="20"/>
                <w:szCs w:val="20"/>
              </w:rPr>
            </w:pPr>
            <w:r w:rsidRPr="00076044">
              <w:rPr>
                <w:sz w:val="20"/>
                <w:szCs w:val="20"/>
              </w:rPr>
              <w:t>a) A classificação profissional (CP)</w:t>
            </w:r>
          </w:p>
        </w:tc>
        <w:tc>
          <w:tcPr>
            <w:tcW w:w="2321" w:type="dxa"/>
          </w:tcPr>
          <w:p w:rsidR="00076044" w:rsidRPr="00D05EF8" w:rsidRDefault="00076044" w:rsidP="00085F5C">
            <w:pPr>
              <w:jc w:val="both"/>
              <w:rPr>
                <w:sz w:val="16"/>
                <w:szCs w:val="16"/>
              </w:rPr>
            </w:pPr>
            <w:r w:rsidRPr="00D05EF8">
              <w:rPr>
                <w:sz w:val="16"/>
                <w:szCs w:val="16"/>
              </w:rPr>
              <w:t>A classificação profissional, obtida de acordo com a legislação em vigor à data da sua obtenção, expressa na escala de 0 a 20 e com o número de casas decimais igual ao constante no documento comprovativo da referida classificação e que lhe permitiu a inscrição na Ordem dos Psicólogos</w:t>
            </w:r>
          </w:p>
        </w:tc>
        <w:tc>
          <w:tcPr>
            <w:tcW w:w="1276" w:type="dxa"/>
            <w:vAlign w:val="center"/>
          </w:tcPr>
          <w:p w:rsidR="00076044" w:rsidRDefault="00076044" w:rsidP="00085F5C">
            <w:pPr>
              <w:jc w:val="center"/>
              <w:rPr>
                <w:sz w:val="18"/>
                <w:szCs w:val="18"/>
              </w:rPr>
            </w:pPr>
          </w:p>
          <w:p w:rsidR="00076044" w:rsidRDefault="00076044" w:rsidP="00085F5C">
            <w:pPr>
              <w:jc w:val="center"/>
              <w:rPr>
                <w:sz w:val="18"/>
                <w:szCs w:val="18"/>
              </w:rPr>
            </w:pPr>
          </w:p>
          <w:p w:rsidR="00076044" w:rsidRPr="001C4C3A" w:rsidRDefault="00076044" w:rsidP="00085F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  <w:proofErr w:type="gramStart"/>
            <w:r>
              <w:rPr>
                <w:sz w:val="18"/>
                <w:szCs w:val="18"/>
              </w:rPr>
              <w:t>a</w:t>
            </w:r>
            <w:proofErr w:type="gramEnd"/>
            <w:r>
              <w:rPr>
                <w:sz w:val="18"/>
                <w:szCs w:val="18"/>
              </w:rPr>
              <w:t xml:space="preserve"> 20</w:t>
            </w:r>
          </w:p>
        </w:tc>
        <w:tc>
          <w:tcPr>
            <w:tcW w:w="1590" w:type="dxa"/>
          </w:tcPr>
          <w:p w:rsidR="00076044" w:rsidRDefault="00076044" w:rsidP="001C4C3A">
            <w:pPr>
              <w:jc w:val="both"/>
            </w:pPr>
          </w:p>
        </w:tc>
      </w:tr>
      <w:tr w:rsidR="00D05EF8" w:rsidTr="00BD1FA0">
        <w:trPr>
          <w:jc w:val="center"/>
        </w:trPr>
        <w:tc>
          <w:tcPr>
            <w:tcW w:w="1728" w:type="dxa"/>
            <w:vMerge/>
          </w:tcPr>
          <w:p w:rsidR="00076044" w:rsidRDefault="00076044" w:rsidP="001C4C3A">
            <w:pPr>
              <w:jc w:val="both"/>
            </w:pPr>
          </w:p>
        </w:tc>
        <w:tc>
          <w:tcPr>
            <w:tcW w:w="1729" w:type="dxa"/>
          </w:tcPr>
          <w:p w:rsidR="00076044" w:rsidRPr="00076044" w:rsidRDefault="00076044" w:rsidP="001C4C3A">
            <w:pPr>
              <w:jc w:val="both"/>
              <w:rPr>
                <w:sz w:val="20"/>
                <w:szCs w:val="20"/>
              </w:rPr>
            </w:pPr>
            <w:r w:rsidRPr="00076044">
              <w:rPr>
                <w:sz w:val="20"/>
                <w:szCs w:val="20"/>
              </w:rPr>
              <w:t>b) Outra formação (OF)</w:t>
            </w:r>
          </w:p>
        </w:tc>
        <w:tc>
          <w:tcPr>
            <w:tcW w:w="2321" w:type="dxa"/>
          </w:tcPr>
          <w:p w:rsidR="00076044" w:rsidRPr="00D05EF8" w:rsidRDefault="00076044" w:rsidP="001C4C3A">
            <w:pPr>
              <w:jc w:val="both"/>
              <w:rPr>
                <w:sz w:val="16"/>
                <w:szCs w:val="16"/>
              </w:rPr>
            </w:pPr>
            <w:r w:rsidRPr="00D05EF8">
              <w:rPr>
                <w:sz w:val="16"/>
                <w:szCs w:val="16"/>
              </w:rPr>
              <w:t>Outra formação, além da anterior, com atribuição de grau académico, diferente daquele que lhe permitiu a inscrição na Ordem dos Psicólogos</w:t>
            </w:r>
          </w:p>
        </w:tc>
        <w:tc>
          <w:tcPr>
            <w:tcW w:w="1276" w:type="dxa"/>
          </w:tcPr>
          <w:p w:rsidR="00076044" w:rsidRDefault="00076044" w:rsidP="001C4C3A">
            <w:pPr>
              <w:jc w:val="both"/>
            </w:pPr>
          </w:p>
        </w:tc>
        <w:tc>
          <w:tcPr>
            <w:tcW w:w="1590" w:type="dxa"/>
          </w:tcPr>
          <w:p w:rsidR="00076044" w:rsidRDefault="00076044" w:rsidP="001C4C3A">
            <w:pPr>
              <w:jc w:val="both"/>
            </w:pPr>
          </w:p>
        </w:tc>
      </w:tr>
      <w:tr w:rsidR="00D05EF8" w:rsidTr="00BD1FA0">
        <w:trPr>
          <w:jc w:val="center"/>
        </w:trPr>
        <w:tc>
          <w:tcPr>
            <w:tcW w:w="1728" w:type="dxa"/>
            <w:vMerge/>
          </w:tcPr>
          <w:p w:rsidR="00076044" w:rsidRDefault="00076044" w:rsidP="001C4C3A">
            <w:pPr>
              <w:jc w:val="both"/>
            </w:pPr>
          </w:p>
        </w:tc>
        <w:tc>
          <w:tcPr>
            <w:tcW w:w="1729" w:type="dxa"/>
          </w:tcPr>
          <w:p w:rsidR="00076044" w:rsidRPr="00076044" w:rsidRDefault="00076044" w:rsidP="00076044">
            <w:pPr>
              <w:rPr>
                <w:sz w:val="20"/>
                <w:szCs w:val="20"/>
              </w:rPr>
            </w:pPr>
            <w:r w:rsidRPr="00076044">
              <w:rPr>
                <w:sz w:val="20"/>
                <w:szCs w:val="20"/>
              </w:rPr>
              <w:t>c)Anos de experiência profissional como psicólogo/a em estabelecimentos públicos de educação pré-escolar e dos ensinos básico e secundário na dependência do Ministério da Educação e Ciência (TSE)</w:t>
            </w:r>
          </w:p>
        </w:tc>
        <w:tc>
          <w:tcPr>
            <w:tcW w:w="2321" w:type="dxa"/>
          </w:tcPr>
          <w:p w:rsidR="00076044" w:rsidRPr="00D05EF8" w:rsidRDefault="00076044" w:rsidP="001C4C3A">
            <w:pPr>
              <w:jc w:val="both"/>
              <w:rPr>
                <w:sz w:val="16"/>
                <w:szCs w:val="16"/>
              </w:rPr>
            </w:pPr>
            <w:r w:rsidRPr="00D05EF8">
              <w:rPr>
                <w:sz w:val="16"/>
                <w:szCs w:val="16"/>
              </w:rPr>
              <w:t>S</w:t>
            </w:r>
            <w:r w:rsidR="00D05EF8" w:rsidRPr="00D05EF8">
              <w:rPr>
                <w:sz w:val="16"/>
                <w:szCs w:val="16"/>
              </w:rPr>
              <w:t>ó</w:t>
            </w:r>
            <w:r w:rsidRPr="00D05EF8">
              <w:rPr>
                <w:sz w:val="16"/>
                <w:szCs w:val="16"/>
              </w:rPr>
              <w:t xml:space="preserve"> ser</w:t>
            </w:r>
            <w:r w:rsidR="00D05EF8" w:rsidRPr="00D05EF8">
              <w:rPr>
                <w:sz w:val="16"/>
                <w:szCs w:val="16"/>
              </w:rPr>
              <w:t xml:space="preserve">á </w:t>
            </w:r>
            <w:r w:rsidRPr="00D05EF8">
              <w:rPr>
                <w:sz w:val="16"/>
                <w:szCs w:val="16"/>
              </w:rPr>
              <w:t>considerado o tempo de serviço devidamente comprovado, com data de início e final de funções. O número de anos de experiência profissional é obtido pelo resultado da divisão por 365, com arredondamento às milésimas</w:t>
            </w:r>
            <w:r w:rsidR="00D05EF8" w:rsidRPr="00D05EF8">
              <w:rPr>
                <w:sz w:val="16"/>
                <w:szCs w:val="16"/>
              </w:rPr>
              <w:t>, da soma do número de dias de experiência profissional, após o dia 1 de setembro do ano civil em que obteve qualificação profissional, até 31 de Agosto de 2016.</w:t>
            </w:r>
          </w:p>
          <w:p w:rsidR="00D05EF8" w:rsidRPr="00D05EF8" w:rsidRDefault="00D05EF8" w:rsidP="001C4C3A">
            <w:pPr>
              <w:jc w:val="both"/>
              <w:rPr>
                <w:sz w:val="16"/>
                <w:szCs w:val="16"/>
              </w:rPr>
            </w:pPr>
            <w:r w:rsidRPr="00D05EF8">
              <w:rPr>
                <w:sz w:val="16"/>
                <w:szCs w:val="16"/>
              </w:rPr>
              <w:t xml:space="preserve">A experiência profissional terá que ser comprovada com declarações da entidade onde exerceu, mencionado a data de </w:t>
            </w:r>
            <w:proofErr w:type="gramStart"/>
            <w:r w:rsidRPr="00D05EF8">
              <w:rPr>
                <w:sz w:val="16"/>
                <w:szCs w:val="16"/>
              </w:rPr>
              <w:t>inicio</w:t>
            </w:r>
            <w:proofErr w:type="gramEnd"/>
            <w:r w:rsidRPr="00D05EF8">
              <w:rPr>
                <w:sz w:val="16"/>
                <w:szCs w:val="16"/>
              </w:rPr>
              <w:t xml:space="preserve"> e fim das funções bem como as horas semanais de trabalho.</w:t>
            </w:r>
          </w:p>
        </w:tc>
        <w:tc>
          <w:tcPr>
            <w:tcW w:w="1276" w:type="dxa"/>
          </w:tcPr>
          <w:p w:rsidR="00076044" w:rsidRDefault="00076044" w:rsidP="001C4C3A">
            <w:pPr>
              <w:jc w:val="both"/>
            </w:pPr>
          </w:p>
        </w:tc>
        <w:tc>
          <w:tcPr>
            <w:tcW w:w="1590" w:type="dxa"/>
          </w:tcPr>
          <w:p w:rsidR="00076044" w:rsidRDefault="00076044" w:rsidP="001C4C3A">
            <w:pPr>
              <w:jc w:val="both"/>
            </w:pPr>
          </w:p>
        </w:tc>
      </w:tr>
      <w:tr w:rsidR="00D05EF8" w:rsidTr="00BD1FA0">
        <w:trPr>
          <w:jc w:val="center"/>
        </w:trPr>
        <w:tc>
          <w:tcPr>
            <w:tcW w:w="1728" w:type="dxa"/>
          </w:tcPr>
          <w:p w:rsidR="00076044" w:rsidRDefault="00D05EF8" w:rsidP="00D05EF8">
            <w:pPr>
              <w:jc w:val="both"/>
            </w:pPr>
            <w:r>
              <w:t>c)Nº de anos de experiência profissional na área (EP)</w:t>
            </w:r>
          </w:p>
        </w:tc>
        <w:tc>
          <w:tcPr>
            <w:tcW w:w="1729" w:type="dxa"/>
          </w:tcPr>
          <w:p w:rsidR="00076044" w:rsidRDefault="00076044" w:rsidP="001C4C3A">
            <w:pPr>
              <w:jc w:val="both"/>
            </w:pPr>
          </w:p>
          <w:p w:rsidR="00D05EF8" w:rsidRDefault="00D05EF8" w:rsidP="001C4C3A">
            <w:pPr>
              <w:jc w:val="both"/>
            </w:pPr>
            <w:r>
              <w:t>O número de anos de experiência profissional (AEP)</w:t>
            </w:r>
          </w:p>
        </w:tc>
        <w:tc>
          <w:tcPr>
            <w:tcW w:w="2321" w:type="dxa"/>
          </w:tcPr>
          <w:p w:rsidR="00076044" w:rsidRPr="00D05EF8" w:rsidRDefault="00D05EF8" w:rsidP="001C4C3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 número de anos de experiência profissional é obtido pelo resultado da divisão por 365, com arredondamento às milésimas, da soma do número de dias de experiência profissional, após o dia 1 de setembro do ano civil em que obteve qualificação profissional, até 31 de Agosto de 2016. A experiência profissional terá que ser comprovada com declarações da entidade onde exerceu, </w:t>
            </w:r>
            <w:proofErr w:type="spellStart"/>
            <w:r>
              <w:rPr>
                <w:sz w:val="16"/>
                <w:szCs w:val="16"/>
              </w:rPr>
              <w:t>mencionamdo</w:t>
            </w:r>
            <w:proofErr w:type="spellEnd"/>
            <w:r>
              <w:rPr>
                <w:sz w:val="16"/>
                <w:szCs w:val="16"/>
              </w:rPr>
              <w:t xml:space="preserve"> a data de </w:t>
            </w:r>
            <w:proofErr w:type="gramStart"/>
            <w:r>
              <w:rPr>
                <w:sz w:val="16"/>
                <w:szCs w:val="16"/>
              </w:rPr>
              <w:t>inicio</w:t>
            </w:r>
            <w:proofErr w:type="gramEnd"/>
            <w:r>
              <w:rPr>
                <w:sz w:val="16"/>
                <w:szCs w:val="16"/>
              </w:rPr>
              <w:t xml:space="preserve"> e fim das funções bem como as horas semanais de trabalho</w:t>
            </w:r>
          </w:p>
        </w:tc>
        <w:tc>
          <w:tcPr>
            <w:tcW w:w="1276" w:type="dxa"/>
          </w:tcPr>
          <w:p w:rsidR="00076044" w:rsidRDefault="00076044" w:rsidP="001C4C3A">
            <w:pPr>
              <w:jc w:val="both"/>
            </w:pPr>
          </w:p>
        </w:tc>
        <w:tc>
          <w:tcPr>
            <w:tcW w:w="1590" w:type="dxa"/>
          </w:tcPr>
          <w:p w:rsidR="00076044" w:rsidRDefault="00076044" w:rsidP="001C4C3A">
            <w:pPr>
              <w:jc w:val="both"/>
            </w:pPr>
          </w:p>
        </w:tc>
      </w:tr>
    </w:tbl>
    <w:p w:rsidR="001C4C3A" w:rsidRDefault="001C4C3A" w:rsidP="0064529C">
      <w:pPr>
        <w:jc w:val="both"/>
      </w:pPr>
    </w:p>
    <w:sectPr w:rsidR="001C4C3A" w:rsidSect="00BD1FA0">
      <w:footerReference w:type="default" r:id="rId9"/>
      <w:pgSz w:w="11906" w:h="16838"/>
      <w:pgMar w:top="454" w:right="454" w:bottom="454" w:left="45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9FC" w:rsidRDefault="002429FC" w:rsidP="002A33EC">
      <w:pPr>
        <w:spacing w:after="0" w:line="240" w:lineRule="auto"/>
      </w:pPr>
      <w:r>
        <w:separator/>
      </w:r>
    </w:p>
  </w:endnote>
  <w:endnote w:type="continuationSeparator" w:id="0">
    <w:p w:rsidR="002429FC" w:rsidRDefault="002429FC" w:rsidP="002A3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ta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153318"/>
      <w:docPartObj>
        <w:docPartGallery w:val="Page Numbers (Bottom of Page)"/>
        <w:docPartUnique/>
      </w:docPartObj>
    </w:sdtPr>
    <w:sdtEndPr/>
    <w:sdtContent>
      <w:p w:rsidR="002A33EC" w:rsidRDefault="00D06999">
        <w:pPr>
          <w:pStyle w:val="Rodap"/>
          <w:jc w:val="right"/>
        </w:pPr>
        <w:r>
          <w:fldChar w:fldCharType="begin"/>
        </w:r>
        <w:r w:rsidR="002A33EC">
          <w:instrText>PAGE   \* MERGEFORMAT</w:instrText>
        </w:r>
        <w:r>
          <w:fldChar w:fldCharType="separate"/>
        </w:r>
        <w:r w:rsidR="0069323D">
          <w:rPr>
            <w:noProof/>
          </w:rPr>
          <w:t>1</w:t>
        </w:r>
        <w:r>
          <w:fldChar w:fldCharType="end"/>
        </w:r>
      </w:p>
    </w:sdtContent>
  </w:sdt>
  <w:p w:rsidR="002A33EC" w:rsidRDefault="002A33E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9FC" w:rsidRDefault="002429FC" w:rsidP="002A33EC">
      <w:pPr>
        <w:spacing w:after="0" w:line="240" w:lineRule="auto"/>
      </w:pPr>
      <w:r>
        <w:separator/>
      </w:r>
    </w:p>
  </w:footnote>
  <w:footnote w:type="continuationSeparator" w:id="0">
    <w:p w:rsidR="002429FC" w:rsidRDefault="002429FC" w:rsidP="002A33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47B8"/>
    <w:multiLevelType w:val="hybridMultilevel"/>
    <w:tmpl w:val="BE6AA16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F07CD"/>
    <w:multiLevelType w:val="hybridMultilevel"/>
    <w:tmpl w:val="BE6AA16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904BF"/>
    <w:multiLevelType w:val="hybridMultilevel"/>
    <w:tmpl w:val="BE6AA16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541B7"/>
    <w:multiLevelType w:val="hybridMultilevel"/>
    <w:tmpl w:val="BE6AA16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F63A3"/>
    <w:multiLevelType w:val="hybridMultilevel"/>
    <w:tmpl w:val="BE6AA16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E785C"/>
    <w:multiLevelType w:val="hybridMultilevel"/>
    <w:tmpl w:val="BE6AA16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23C2E"/>
    <w:multiLevelType w:val="hybridMultilevel"/>
    <w:tmpl w:val="BE6AA16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646E8"/>
    <w:multiLevelType w:val="hybridMultilevel"/>
    <w:tmpl w:val="FB349E7E"/>
    <w:lvl w:ilvl="0" w:tplc="ABF8EA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923ED2"/>
    <w:multiLevelType w:val="hybridMultilevel"/>
    <w:tmpl w:val="BE6AA16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55AF3"/>
    <w:multiLevelType w:val="hybridMultilevel"/>
    <w:tmpl w:val="BE6AA16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561FA"/>
    <w:multiLevelType w:val="hybridMultilevel"/>
    <w:tmpl w:val="370E6EB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95423"/>
    <w:multiLevelType w:val="hybridMultilevel"/>
    <w:tmpl w:val="BE6AA16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F5A2C"/>
    <w:multiLevelType w:val="hybridMultilevel"/>
    <w:tmpl w:val="BE6AA16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5A5B6C"/>
    <w:multiLevelType w:val="hybridMultilevel"/>
    <w:tmpl w:val="FD8C7FC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DB34B7"/>
    <w:multiLevelType w:val="hybridMultilevel"/>
    <w:tmpl w:val="BE6AA16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2E7457"/>
    <w:multiLevelType w:val="hybridMultilevel"/>
    <w:tmpl w:val="30242DA2"/>
    <w:lvl w:ilvl="0" w:tplc="BDD66D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37D106F"/>
    <w:multiLevelType w:val="hybridMultilevel"/>
    <w:tmpl w:val="8A00923C"/>
    <w:lvl w:ilvl="0" w:tplc="61B603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FA02C0"/>
    <w:multiLevelType w:val="hybridMultilevel"/>
    <w:tmpl w:val="483805F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63578D"/>
    <w:multiLevelType w:val="hybridMultilevel"/>
    <w:tmpl w:val="BE6AA16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CB6D09"/>
    <w:multiLevelType w:val="hybridMultilevel"/>
    <w:tmpl w:val="BE6AA16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1F653A"/>
    <w:multiLevelType w:val="hybridMultilevel"/>
    <w:tmpl w:val="8C3428D8"/>
    <w:lvl w:ilvl="0" w:tplc="4866EC3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9"/>
  </w:num>
  <w:num w:numId="5">
    <w:abstractNumId w:val="0"/>
  </w:num>
  <w:num w:numId="6">
    <w:abstractNumId w:val="1"/>
  </w:num>
  <w:num w:numId="7">
    <w:abstractNumId w:val="8"/>
  </w:num>
  <w:num w:numId="8">
    <w:abstractNumId w:val="12"/>
  </w:num>
  <w:num w:numId="9">
    <w:abstractNumId w:val="6"/>
  </w:num>
  <w:num w:numId="10">
    <w:abstractNumId w:val="20"/>
  </w:num>
  <w:num w:numId="11">
    <w:abstractNumId w:val="4"/>
  </w:num>
  <w:num w:numId="12">
    <w:abstractNumId w:val="14"/>
  </w:num>
  <w:num w:numId="13">
    <w:abstractNumId w:val="11"/>
  </w:num>
  <w:num w:numId="14">
    <w:abstractNumId w:val="18"/>
  </w:num>
  <w:num w:numId="15">
    <w:abstractNumId w:val="13"/>
  </w:num>
  <w:num w:numId="16">
    <w:abstractNumId w:val="10"/>
  </w:num>
  <w:num w:numId="17">
    <w:abstractNumId w:val="16"/>
  </w:num>
  <w:num w:numId="18">
    <w:abstractNumId w:val="17"/>
  </w:num>
  <w:num w:numId="19">
    <w:abstractNumId w:val="7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6278"/>
    <w:rsid w:val="00076044"/>
    <w:rsid w:val="000942ED"/>
    <w:rsid w:val="000B14A5"/>
    <w:rsid w:val="000E5248"/>
    <w:rsid w:val="000E7C9B"/>
    <w:rsid w:val="00145094"/>
    <w:rsid w:val="001C4C3A"/>
    <w:rsid w:val="001C75EA"/>
    <w:rsid w:val="001F6BEB"/>
    <w:rsid w:val="00216E15"/>
    <w:rsid w:val="002429FC"/>
    <w:rsid w:val="00266DAC"/>
    <w:rsid w:val="002A306D"/>
    <w:rsid w:val="002A33EC"/>
    <w:rsid w:val="00305621"/>
    <w:rsid w:val="00357AB5"/>
    <w:rsid w:val="004D6278"/>
    <w:rsid w:val="0051286C"/>
    <w:rsid w:val="005758D0"/>
    <w:rsid w:val="005E1417"/>
    <w:rsid w:val="00633972"/>
    <w:rsid w:val="00644A28"/>
    <w:rsid w:val="0064529C"/>
    <w:rsid w:val="0069323D"/>
    <w:rsid w:val="006B0DB8"/>
    <w:rsid w:val="00742BBE"/>
    <w:rsid w:val="007C1CE8"/>
    <w:rsid w:val="00913E17"/>
    <w:rsid w:val="00923BF1"/>
    <w:rsid w:val="00982720"/>
    <w:rsid w:val="009E42F4"/>
    <w:rsid w:val="00AC76ED"/>
    <w:rsid w:val="00B3089E"/>
    <w:rsid w:val="00B3702A"/>
    <w:rsid w:val="00BA5276"/>
    <w:rsid w:val="00BD1FA0"/>
    <w:rsid w:val="00D019B4"/>
    <w:rsid w:val="00D05EF8"/>
    <w:rsid w:val="00D06999"/>
    <w:rsid w:val="00D16B9C"/>
    <w:rsid w:val="00D2055C"/>
    <w:rsid w:val="00D33195"/>
    <w:rsid w:val="00D824D5"/>
    <w:rsid w:val="00DE1DB0"/>
    <w:rsid w:val="00E55EBB"/>
    <w:rsid w:val="00EC180A"/>
    <w:rsid w:val="00F434C6"/>
    <w:rsid w:val="00FE6CC5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09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D6278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2A33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A33EC"/>
  </w:style>
  <w:style w:type="paragraph" w:styleId="Rodap">
    <w:name w:val="footer"/>
    <w:basedOn w:val="Normal"/>
    <w:link w:val="RodapCarcter"/>
    <w:uiPriority w:val="99"/>
    <w:unhideWhenUsed/>
    <w:rsid w:val="002A33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A33EC"/>
  </w:style>
  <w:style w:type="character" w:styleId="Hiperligao">
    <w:name w:val="Hyperlink"/>
    <w:basedOn w:val="Tipodeletrapredefinidodopargrafo"/>
    <w:uiPriority w:val="99"/>
    <w:unhideWhenUsed/>
    <w:rsid w:val="002A33EC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1C4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266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66DAC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266DA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D6278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2A33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A33EC"/>
  </w:style>
  <w:style w:type="paragraph" w:styleId="Rodap">
    <w:name w:val="footer"/>
    <w:basedOn w:val="Normal"/>
    <w:link w:val="RodapCarcter"/>
    <w:uiPriority w:val="99"/>
    <w:unhideWhenUsed/>
    <w:rsid w:val="002A33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A33EC"/>
  </w:style>
  <w:style w:type="character" w:styleId="Hiperligao">
    <w:name w:val="Hyperlink"/>
    <w:basedOn w:val="Tipodeletrapredefinidodopargrafo"/>
    <w:uiPriority w:val="99"/>
    <w:unhideWhenUsed/>
    <w:rsid w:val="002A33EC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1C4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266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66DAC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266D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1787F-E166-4E57-B689-3EB826884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Carlos ACG. Gomes</dc:creator>
  <cp:lastModifiedBy>Paula Cristina Carvalho</cp:lastModifiedBy>
  <cp:revision>11</cp:revision>
  <dcterms:created xsi:type="dcterms:W3CDTF">2017-08-28T10:05:00Z</dcterms:created>
  <dcterms:modified xsi:type="dcterms:W3CDTF">2017-08-28T10:19:00Z</dcterms:modified>
</cp:coreProperties>
</file>